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EB" w:rsidRPr="006500E0" w:rsidRDefault="0019475F" w:rsidP="001543EB">
      <w:pPr>
        <w:pStyle w:val="4"/>
        <w:spacing w:before="0" w:beforeAutospacing="0" w:after="0" w:afterAutospacing="0"/>
        <w:jc w:val="both"/>
        <w:rPr>
          <w:b w:val="0"/>
        </w:rPr>
      </w:pPr>
      <w:bookmarkStart w:id="0" w:name="_GoBack"/>
      <w:r>
        <w:rPr>
          <w:b w:val="0"/>
          <w:noProof/>
        </w:rPr>
        <w:drawing>
          <wp:inline distT="0" distB="0" distL="0" distR="0">
            <wp:extent cx="5940123" cy="9103360"/>
            <wp:effectExtent l="0" t="0" r="3810" b="2540"/>
            <wp:docPr id="1" name="Рисунок 1" descr="C:\Users\user\Desktop\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03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543EB" w:rsidRPr="006500E0">
        <w:rPr>
          <w:b w:val="0"/>
        </w:rPr>
        <w:lastRenderedPageBreak/>
        <w:t xml:space="preserve">2.6. </w:t>
      </w:r>
      <w:r w:rsidR="002C11B5" w:rsidRPr="006500E0">
        <w:rPr>
          <w:b w:val="0"/>
        </w:rPr>
        <w:t>Учебный материал (слова, тексты, картинки и пр.), используемый для исправления речи, должен отвечать учебно-коррекционным задачам и соответствовать возрастному уровню детей.</w:t>
      </w:r>
    </w:p>
    <w:p w:rsidR="001543EB" w:rsidRPr="006500E0" w:rsidRDefault="001543EB" w:rsidP="001543EB">
      <w:pPr>
        <w:pStyle w:val="4"/>
        <w:spacing w:before="0" w:beforeAutospacing="0" w:after="0" w:afterAutospacing="0"/>
        <w:jc w:val="both"/>
        <w:rPr>
          <w:b w:val="0"/>
        </w:rPr>
      </w:pPr>
      <w:r w:rsidRPr="006500E0">
        <w:rPr>
          <w:b w:val="0"/>
        </w:rPr>
        <w:t xml:space="preserve">2.7. </w:t>
      </w:r>
      <w:r w:rsidR="002C11B5" w:rsidRPr="006500E0">
        <w:rPr>
          <w:b w:val="0"/>
        </w:rPr>
        <w:t xml:space="preserve">Дети, с нарушениями речи по мере надобности направляются логопедом в поликлинику для обследования врачами-специалистами (невропатологом, психоневрологом, отоларингологом и др.). </w:t>
      </w:r>
    </w:p>
    <w:p w:rsidR="001543EB" w:rsidRPr="006500E0" w:rsidRDefault="001543EB" w:rsidP="001543EB">
      <w:pPr>
        <w:pStyle w:val="4"/>
        <w:spacing w:before="0" w:beforeAutospacing="0" w:after="0" w:afterAutospacing="0"/>
        <w:jc w:val="both"/>
        <w:rPr>
          <w:b w:val="0"/>
        </w:rPr>
      </w:pPr>
      <w:r w:rsidRPr="006500E0">
        <w:rPr>
          <w:b w:val="0"/>
        </w:rPr>
        <w:t xml:space="preserve">2.8. </w:t>
      </w:r>
      <w:r w:rsidR="002C11B5" w:rsidRPr="006500E0">
        <w:rPr>
          <w:b w:val="0"/>
        </w:rPr>
        <w:t>Ответственность за обязательное посещение детьми  занятий, а также за соблюдение правил для детей дошкольного возраста в логопедическом кабинете возлагается на учителя-логопеда и администрацию ДОУ.</w:t>
      </w:r>
    </w:p>
    <w:p w:rsidR="002C11B5" w:rsidRPr="006500E0" w:rsidRDefault="001543EB" w:rsidP="001543EB">
      <w:pPr>
        <w:pStyle w:val="4"/>
        <w:spacing w:before="0" w:beforeAutospacing="0" w:after="0" w:afterAutospacing="0"/>
        <w:jc w:val="both"/>
        <w:rPr>
          <w:b w:val="0"/>
        </w:rPr>
      </w:pPr>
      <w:r w:rsidRPr="006500E0">
        <w:rPr>
          <w:b w:val="0"/>
        </w:rPr>
        <w:t>2.9.</w:t>
      </w:r>
      <w:r w:rsidR="002C11B5" w:rsidRPr="006500E0">
        <w:rPr>
          <w:b w:val="0"/>
        </w:rPr>
        <w:t>Выпуск детей из логопедической группы производится в конце учебного года по выписке ПМПК, а детей логопедического пункта производится в течение всего учебного года после устранения у них дефектов речи.</w:t>
      </w:r>
    </w:p>
    <w:p w:rsidR="002C11B5" w:rsidRPr="006500E0" w:rsidRDefault="002C11B5" w:rsidP="001543EB">
      <w:pPr>
        <w:pStyle w:val="4"/>
        <w:jc w:val="center"/>
      </w:pPr>
      <w:r w:rsidRPr="006500E0">
        <w:t xml:space="preserve">III. </w:t>
      </w:r>
      <w:r w:rsidR="001543EB" w:rsidRPr="006500E0">
        <w:t>УЧИТЕЛЬ-ЛОГОПЕД</w:t>
      </w:r>
    </w:p>
    <w:p w:rsidR="001543EB" w:rsidRPr="006500E0" w:rsidRDefault="002C11B5" w:rsidP="001543EB">
      <w:pPr>
        <w:pStyle w:val="tekstob"/>
        <w:numPr>
          <w:ilvl w:val="1"/>
          <w:numId w:val="5"/>
        </w:numPr>
        <w:jc w:val="both"/>
      </w:pPr>
      <w:r w:rsidRPr="006500E0">
        <w:t>Учителями-логопедами назначаются лица, имеющие высшее дефектологическое образование или высшее педагогическое образование с обязательным прохождением курсов по подготовке логопедов.</w:t>
      </w:r>
    </w:p>
    <w:p w:rsidR="001543EB" w:rsidRPr="006500E0" w:rsidRDefault="002C11B5" w:rsidP="001543EB">
      <w:pPr>
        <w:pStyle w:val="tekstob"/>
        <w:numPr>
          <w:ilvl w:val="1"/>
          <w:numId w:val="5"/>
        </w:numPr>
        <w:jc w:val="both"/>
      </w:pPr>
      <w:r w:rsidRPr="006500E0">
        <w:t xml:space="preserve"> Учителя-логопеды назначаются и увольняются в порядке, установленном для учителей локальными актами ДОУ.</w:t>
      </w:r>
    </w:p>
    <w:p w:rsidR="001543EB" w:rsidRPr="006500E0" w:rsidRDefault="002C11B5" w:rsidP="001543EB">
      <w:pPr>
        <w:pStyle w:val="tekstob"/>
        <w:numPr>
          <w:ilvl w:val="1"/>
          <w:numId w:val="5"/>
        </w:numPr>
        <w:jc w:val="both"/>
      </w:pPr>
      <w:r w:rsidRPr="006500E0">
        <w:t>Учитель-логопед несет ответственность за организацию и проведение работы в логопедическом кабинете.</w:t>
      </w:r>
    </w:p>
    <w:p w:rsidR="001543EB" w:rsidRPr="006500E0" w:rsidRDefault="002C11B5" w:rsidP="001543EB">
      <w:pPr>
        <w:pStyle w:val="tekstob"/>
        <w:numPr>
          <w:ilvl w:val="1"/>
          <w:numId w:val="5"/>
        </w:numPr>
        <w:jc w:val="both"/>
      </w:pPr>
      <w:r w:rsidRPr="006500E0">
        <w:t>Оплата труда учителей-логопедов производится в установленном порядке в соответствии с существующим законодательством.</w:t>
      </w:r>
    </w:p>
    <w:p w:rsidR="002C11B5" w:rsidRPr="006500E0" w:rsidRDefault="002C11B5" w:rsidP="001543EB">
      <w:pPr>
        <w:pStyle w:val="tekstob"/>
        <w:numPr>
          <w:ilvl w:val="1"/>
          <w:numId w:val="5"/>
        </w:numPr>
        <w:spacing w:before="0" w:beforeAutospacing="0" w:after="0" w:afterAutospacing="0"/>
        <w:jc w:val="both"/>
      </w:pPr>
      <w:r w:rsidRPr="006500E0">
        <w:t xml:space="preserve">Учитель-логопед: </w:t>
      </w:r>
    </w:p>
    <w:p w:rsidR="002C11B5" w:rsidRPr="006500E0" w:rsidRDefault="002C11B5" w:rsidP="001543EB">
      <w:pPr>
        <w:pStyle w:val="tekstob"/>
        <w:spacing w:before="0" w:beforeAutospacing="0" w:after="0" w:afterAutospacing="0"/>
        <w:ind w:left="720"/>
        <w:jc w:val="both"/>
      </w:pPr>
      <w:r w:rsidRPr="006500E0">
        <w:t>- ведет занятия с детьми по исправлению нарушений устной речи и содействует преодолению дефектов речи;</w:t>
      </w:r>
    </w:p>
    <w:p w:rsidR="002C11B5" w:rsidRPr="006500E0" w:rsidRDefault="002C11B5" w:rsidP="001543EB">
      <w:pPr>
        <w:pStyle w:val="tekstob"/>
        <w:spacing w:before="0" w:beforeAutospacing="0" w:after="0" w:afterAutospacing="0"/>
        <w:ind w:left="720"/>
        <w:jc w:val="both"/>
      </w:pPr>
      <w:r w:rsidRPr="006500E0">
        <w:t xml:space="preserve">- осуществляет систематическую связь с администрацией ДОУ, воспитателями групп, проводит фронтальные логопедические занятия  начальной школы </w:t>
      </w:r>
      <w:proofErr w:type="gramStart"/>
      <w:r w:rsidRPr="006500E0">
        <w:t>в</w:t>
      </w:r>
      <w:proofErr w:type="gramEnd"/>
      <w:r w:rsidRPr="006500E0">
        <w:t xml:space="preserve"> </w:t>
      </w:r>
      <w:proofErr w:type="gramStart"/>
      <w:r w:rsidRPr="006500E0">
        <w:t>с</w:t>
      </w:r>
      <w:proofErr w:type="gramEnd"/>
      <w:r w:rsidRPr="006500E0">
        <w:t xml:space="preserve"> сеткой занятий, с целью выработки единой направленности в работе с детьми, имеющими недостатки речи;</w:t>
      </w:r>
    </w:p>
    <w:p w:rsidR="002C11B5" w:rsidRPr="006500E0" w:rsidRDefault="002C11B5" w:rsidP="001543EB">
      <w:pPr>
        <w:pStyle w:val="tekstob"/>
        <w:spacing w:before="0" w:beforeAutospacing="0" w:after="0" w:afterAutospacing="0"/>
        <w:ind w:left="720"/>
        <w:jc w:val="both"/>
      </w:pPr>
      <w:r w:rsidRPr="006500E0">
        <w:t>- составляет ежегодный отчет о работе;</w:t>
      </w:r>
    </w:p>
    <w:p w:rsidR="002C11B5" w:rsidRPr="006500E0" w:rsidRDefault="002C11B5" w:rsidP="001543EB">
      <w:pPr>
        <w:pStyle w:val="tekstob"/>
        <w:spacing w:before="0" w:beforeAutospacing="0" w:after="0" w:afterAutospacing="0"/>
        <w:ind w:left="720"/>
        <w:jc w:val="both"/>
      </w:pPr>
      <w:r w:rsidRPr="006500E0">
        <w:t>- ведет пропаганду логопедических знаний среди родителей воспитанников: периодически выступает на родительских собраниях с докладами о задачах и специфике логопедической работы и о мероприятиях, направленных на исправления дефектов детей дошкольного возраста, имеющих нарушения речи;</w:t>
      </w:r>
    </w:p>
    <w:p w:rsidR="001543EB" w:rsidRPr="006500E0" w:rsidRDefault="002C11B5" w:rsidP="006500E0">
      <w:pPr>
        <w:pStyle w:val="tekstob"/>
        <w:spacing w:before="0" w:beforeAutospacing="0" w:after="0" w:afterAutospacing="0"/>
        <w:ind w:left="720"/>
        <w:jc w:val="both"/>
      </w:pPr>
      <w:r w:rsidRPr="006500E0">
        <w:t>- участвует в заседаниях методических объединений учителей.</w:t>
      </w:r>
    </w:p>
    <w:p w:rsidR="001543EB" w:rsidRPr="006500E0" w:rsidRDefault="001543EB" w:rsidP="006500E0">
      <w:pPr>
        <w:pStyle w:val="tekstob"/>
        <w:spacing w:before="0" w:beforeAutospacing="0" w:after="0" w:afterAutospacing="0"/>
        <w:jc w:val="both"/>
      </w:pPr>
      <w:r w:rsidRPr="006500E0">
        <w:t xml:space="preserve">3.6. </w:t>
      </w:r>
      <w:r w:rsidR="002C11B5" w:rsidRPr="006500E0">
        <w:t>Учитель-логопед обязан систематически повышать свою деловую квалификацию.</w:t>
      </w:r>
    </w:p>
    <w:p w:rsidR="002C11B5" w:rsidRPr="006500E0" w:rsidRDefault="001543EB" w:rsidP="006500E0">
      <w:pPr>
        <w:pStyle w:val="tekstob"/>
        <w:spacing w:before="0" w:beforeAutospacing="0" w:after="0" w:afterAutospacing="0"/>
        <w:jc w:val="both"/>
      </w:pPr>
      <w:r w:rsidRPr="006500E0">
        <w:t xml:space="preserve">3.7. </w:t>
      </w:r>
      <w:r w:rsidR="002C11B5" w:rsidRPr="006500E0">
        <w:t>Для учителей-логопедов действующим законодательством предусмотрены все льготы и преимущества, продолжительность очередного отпуска и порядок пенсионного обеспечения.</w:t>
      </w:r>
    </w:p>
    <w:p w:rsidR="001543EB" w:rsidRPr="006500E0" w:rsidRDefault="001543EB" w:rsidP="001543EB">
      <w:pPr>
        <w:pStyle w:val="4"/>
        <w:jc w:val="center"/>
      </w:pPr>
      <w:r w:rsidRPr="006500E0">
        <w:t>4</w:t>
      </w:r>
      <w:r w:rsidR="002C11B5" w:rsidRPr="006500E0">
        <w:t xml:space="preserve">. </w:t>
      </w:r>
      <w:r w:rsidRPr="006500E0">
        <w:t>РУКОВОДСТВО И КОНТРОЛЬ НАД ЛОГОПЕДИЧЕСКОЙ РАБОТОЙ</w:t>
      </w:r>
    </w:p>
    <w:p w:rsidR="002C11B5" w:rsidRPr="006500E0" w:rsidRDefault="001543EB" w:rsidP="001543EB">
      <w:pPr>
        <w:pStyle w:val="4"/>
        <w:jc w:val="both"/>
        <w:rPr>
          <w:b w:val="0"/>
        </w:rPr>
      </w:pPr>
      <w:r w:rsidRPr="006500E0">
        <w:rPr>
          <w:b w:val="0"/>
        </w:rPr>
        <w:t>4.1</w:t>
      </w:r>
      <w:r w:rsidR="002C11B5" w:rsidRPr="006500E0">
        <w:rPr>
          <w:b w:val="0"/>
        </w:rPr>
        <w:t xml:space="preserve"> Непосредственное руководство и контр</w:t>
      </w:r>
      <w:r w:rsidRPr="006500E0">
        <w:rPr>
          <w:b w:val="0"/>
        </w:rPr>
        <w:t xml:space="preserve">оль над работой учителя-логопеда </w:t>
      </w:r>
      <w:r w:rsidR="002C11B5" w:rsidRPr="006500E0">
        <w:rPr>
          <w:b w:val="0"/>
        </w:rPr>
        <w:t>осуществляется заведующей ДОУ.</w:t>
      </w:r>
    </w:p>
    <w:p w:rsidR="002C11B5" w:rsidRPr="006500E0" w:rsidRDefault="001543EB" w:rsidP="001543EB">
      <w:pPr>
        <w:pStyle w:val="4"/>
        <w:jc w:val="center"/>
      </w:pPr>
      <w:r w:rsidRPr="006500E0">
        <w:t>5. ПОМЕЩЕНИЕ, ОБОРУДОВАНИЕ ЛОГОПЕДИЧЕСКОГО КАБИНЕТА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5.1. Оформление и </w:t>
      </w:r>
      <w:r w:rsidRPr="006500E0">
        <w:rPr>
          <w:rFonts w:ascii="Times New Roman" w:hAnsi="Times New Roman"/>
          <w:spacing w:val="-2"/>
          <w:sz w:val="24"/>
          <w:szCs w:val="24"/>
        </w:rPr>
        <w:t>оборудование логопедического кабинета обеспечивает  комфортность</w:t>
      </w:r>
      <w:r w:rsidRPr="006500E0">
        <w:rPr>
          <w:rFonts w:ascii="Times New Roman" w:hAnsi="Times New Roman"/>
          <w:spacing w:val="-3"/>
          <w:sz w:val="24"/>
          <w:szCs w:val="24"/>
        </w:rPr>
        <w:t xml:space="preserve"> и многофункциональность.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В рабочей зоне учителя - логопеда размещается: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lastRenderedPageBreak/>
        <w:t xml:space="preserve">-  письменный  стол, </w:t>
      </w:r>
      <w:r w:rsidR="001543EB" w:rsidRPr="006500E0">
        <w:rPr>
          <w:rFonts w:ascii="Times New Roman" w:hAnsi="Times New Roman"/>
          <w:sz w:val="24"/>
          <w:szCs w:val="24"/>
        </w:rPr>
        <w:t>стул</w:t>
      </w:r>
      <w:r w:rsidRPr="006500E0">
        <w:rPr>
          <w:rFonts w:ascii="Times New Roman" w:hAnsi="Times New Roman"/>
          <w:sz w:val="24"/>
          <w:szCs w:val="24"/>
        </w:rPr>
        <w:t>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- шкаф для размещения методических материалов, диагностического инструментария, служебной документации;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-   полка для методической литературы;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-   тумба для канцелярских принадлежностей;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- наборное полотно, лента букв, настенная разрезная азбука, магнитная доска, </w:t>
      </w:r>
      <w:proofErr w:type="spellStart"/>
      <w:r w:rsidRPr="006500E0">
        <w:rPr>
          <w:rFonts w:ascii="Times New Roman" w:hAnsi="Times New Roman"/>
          <w:sz w:val="24"/>
          <w:szCs w:val="24"/>
        </w:rPr>
        <w:t>фланелеграф</w:t>
      </w:r>
      <w:proofErr w:type="spellEnd"/>
      <w:r w:rsidRPr="006500E0">
        <w:rPr>
          <w:rFonts w:ascii="Times New Roman" w:hAnsi="Times New Roman"/>
          <w:sz w:val="24"/>
          <w:szCs w:val="24"/>
        </w:rPr>
        <w:t xml:space="preserve">, часы, настенное зеркало для логопедических занятий (50х100).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В зоне индивидуальных занятий: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6500E0">
        <w:rPr>
          <w:rFonts w:ascii="Times New Roman" w:hAnsi="Times New Roman"/>
          <w:sz w:val="24"/>
          <w:szCs w:val="24"/>
        </w:rPr>
        <w:t>-  зеркала для индивидуальной работы (9х12), логопедический инструментарий (зонды, шпатели), дидактический материал (индивидуальные кассы букв, настольные игры, игрушки, конструкторы, пособия для занятий и т.д.).</w:t>
      </w:r>
      <w:proofErr w:type="gramEnd"/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5.2. Размещение наглядных пособий, стендов </w:t>
      </w:r>
      <w:r w:rsidRPr="006500E0">
        <w:rPr>
          <w:rFonts w:ascii="Times New Roman" w:hAnsi="Times New Roman"/>
          <w:spacing w:val="-3"/>
          <w:sz w:val="24"/>
          <w:szCs w:val="24"/>
        </w:rPr>
        <w:t xml:space="preserve">обосновано  и востребовано. Экспозиционная площадь отвечает  </w:t>
      </w:r>
      <w:r w:rsidRPr="006500E0">
        <w:rPr>
          <w:rFonts w:ascii="Times New Roman" w:hAnsi="Times New Roman"/>
          <w:sz w:val="24"/>
          <w:szCs w:val="24"/>
        </w:rPr>
        <w:t>принципу минимальной нагрузки.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i/>
          <w:sz w:val="24"/>
          <w:szCs w:val="24"/>
        </w:rPr>
      </w:pPr>
      <w:r w:rsidRPr="006500E0">
        <w:rPr>
          <w:rFonts w:ascii="Times New Roman" w:hAnsi="Times New Roman"/>
          <w:i/>
          <w:sz w:val="24"/>
          <w:szCs w:val="24"/>
        </w:rPr>
        <w:t>Основные требования к размещению стендов, оформлению наглядности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8"/>
          <w:sz w:val="24"/>
          <w:szCs w:val="24"/>
        </w:rPr>
      </w:pPr>
      <w:r w:rsidRPr="006500E0">
        <w:rPr>
          <w:rFonts w:ascii="Times New Roman" w:hAnsi="Times New Roman"/>
          <w:spacing w:val="-2"/>
          <w:sz w:val="24"/>
          <w:szCs w:val="24"/>
        </w:rPr>
        <w:t xml:space="preserve">5.2.1.  Перед глазами детей должен находиться только необходимый </w:t>
      </w:r>
      <w:r w:rsidRPr="006500E0">
        <w:rPr>
          <w:rFonts w:ascii="Times New Roman" w:hAnsi="Times New Roman"/>
          <w:sz w:val="24"/>
          <w:szCs w:val="24"/>
        </w:rPr>
        <w:t>для данного занятия материал.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9"/>
          <w:sz w:val="24"/>
          <w:szCs w:val="24"/>
        </w:rPr>
      </w:pPr>
      <w:r w:rsidRPr="006500E0">
        <w:rPr>
          <w:rFonts w:ascii="Times New Roman" w:hAnsi="Times New Roman"/>
          <w:spacing w:val="-1"/>
          <w:sz w:val="24"/>
          <w:szCs w:val="24"/>
        </w:rPr>
        <w:t xml:space="preserve">5.2.2. Стенды, витрины с материалами для долговременной демонстрации </w:t>
      </w:r>
      <w:r w:rsidRPr="006500E0">
        <w:rPr>
          <w:rFonts w:ascii="Times New Roman" w:hAnsi="Times New Roman"/>
          <w:sz w:val="24"/>
          <w:szCs w:val="24"/>
        </w:rPr>
        <w:t>располагаются на задней стене кабинета.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pacing w:val="-8"/>
          <w:sz w:val="24"/>
          <w:szCs w:val="24"/>
        </w:rPr>
        <w:t xml:space="preserve">5.2.3. </w:t>
      </w:r>
      <w:r w:rsidRPr="006500E0">
        <w:rPr>
          <w:rFonts w:ascii="Times New Roman" w:hAnsi="Times New Roman"/>
          <w:sz w:val="24"/>
          <w:szCs w:val="24"/>
        </w:rPr>
        <w:t>Сменные тематические экспозиции с программным или</w:t>
      </w:r>
      <w:r w:rsidRPr="006500E0">
        <w:rPr>
          <w:rFonts w:ascii="Times New Roman" w:hAnsi="Times New Roman"/>
          <w:sz w:val="24"/>
          <w:szCs w:val="24"/>
        </w:rPr>
        <w:br/>
      </w:r>
      <w:r w:rsidRPr="006500E0">
        <w:rPr>
          <w:rFonts w:ascii="Times New Roman" w:hAnsi="Times New Roman"/>
          <w:spacing w:val="-3"/>
          <w:sz w:val="24"/>
          <w:szCs w:val="24"/>
        </w:rPr>
        <w:t>дополнительным учебным материалом целесообразно размещать на боковой</w:t>
      </w:r>
      <w:r w:rsidRPr="006500E0">
        <w:rPr>
          <w:rFonts w:ascii="Times New Roman" w:hAnsi="Times New Roman"/>
          <w:spacing w:val="-3"/>
          <w:sz w:val="24"/>
          <w:szCs w:val="24"/>
        </w:rPr>
        <w:br/>
      </w:r>
      <w:r w:rsidRPr="006500E0">
        <w:rPr>
          <w:rFonts w:ascii="Times New Roman" w:hAnsi="Times New Roman"/>
          <w:sz w:val="24"/>
          <w:szCs w:val="24"/>
        </w:rPr>
        <w:t>стене. Частота смены материалов определяется планом работы учител</w:t>
      </w:r>
      <w:proofErr w:type="gramStart"/>
      <w:r w:rsidRPr="006500E0">
        <w:rPr>
          <w:rFonts w:ascii="Times New Roman" w:hAnsi="Times New Roman"/>
          <w:sz w:val="24"/>
          <w:szCs w:val="24"/>
        </w:rPr>
        <w:t>я-</w:t>
      </w:r>
      <w:proofErr w:type="gramEnd"/>
      <w:r w:rsidRPr="006500E0">
        <w:rPr>
          <w:rFonts w:ascii="Times New Roman" w:hAnsi="Times New Roman"/>
          <w:sz w:val="24"/>
          <w:szCs w:val="24"/>
        </w:rPr>
        <w:br/>
        <w:t>логопеда, при этом учитывается, что 3-х недельный срок демонстрации</w:t>
      </w:r>
      <w:r w:rsidRPr="006500E0">
        <w:rPr>
          <w:rFonts w:ascii="Times New Roman" w:hAnsi="Times New Roman"/>
          <w:sz w:val="24"/>
          <w:szCs w:val="24"/>
        </w:rPr>
        <w:br/>
      </w:r>
      <w:r w:rsidRPr="006500E0">
        <w:rPr>
          <w:rFonts w:ascii="Times New Roman" w:hAnsi="Times New Roman"/>
          <w:spacing w:val="-1"/>
          <w:sz w:val="24"/>
          <w:szCs w:val="24"/>
        </w:rPr>
        <w:t>является для детей критическим (т.е. отсутствие интереса).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8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5.2.4. Наглядный, раздаточный, дидактический материал размещается в шкафах.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9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5.2.5. Учебный фонд кабинета пополняется учебным оборудованием, пособиями.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9"/>
          <w:sz w:val="24"/>
          <w:szCs w:val="24"/>
        </w:rPr>
      </w:pPr>
      <w:r w:rsidRPr="006500E0">
        <w:rPr>
          <w:rFonts w:ascii="Times New Roman" w:hAnsi="Times New Roman"/>
          <w:spacing w:val="-2"/>
          <w:sz w:val="24"/>
          <w:szCs w:val="24"/>
        </w:rPr>
        <w:t>5.2.6. Методическая литература, материалы с обобщенным педагогическим опытом, методические разработки находятся в кабинете.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pacing w:val="-11"/>
          <w:sz w:val="24"/>
          <w:szCs w:val="24"/>
        </w:rPr>
        <w:t xml:space="preserve">5.2.7.  </w:t>
      </w:r>
      <w:r w:rsidRPr="006500E0">
        <w:rPr>
          <w:rFonts w:ascii="Times New Roman" w:hAnsi="Times New Roman"/>
          <w:spacing w:val="-2"/>
          <w:sz w:val="24"/>
          <w:szCs w:val="24"/>
        </w:rPr>
        <w:t xml:space="preserve">В логопедическом кабинете должен быть установлен умывальник для </w:t>
      </w:r>
      <w:r w:rsidRPr="006500E0">
        <w:rPr>
          <w:rFonts w:ascii="Times New Roman" w:hAnsi="Times New Roman"/>
          <w:sz w:val="24"/>
          <w:szCs w:val="24"/>
        </w:rPr>
        <w:t>соблюдения санитарно-гигиенического режима.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C11B5" w:rsidRPr="006500E0" w:rsidRDefault="001543EB" w:rsidP="006500E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6500E0">
        <w:rPr>
          <w:rFonts w:ascii="Times New Roman" w:hAnsi="Times New Roman"/>
          <w:b/>
          <w:sz w:val="24"/>
          <w:szCs w:val="24"/>
        </w:rPr>
        <w:t>6. ДОКУМЕНТАЦИЯ ЛОГОПЕДИЧЕСКОГО КАБИНЕТА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  График работы учителя-логопеда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6.2 .Циклограмма рабочего времени.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6.3  Сетка занятий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6.4  Речевые карты </w:t>
      </w:r>
      <w:proofErr w:type="gramStart"/>
      <w:r w:rsidRPr="006500E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500E0">
        <w:rPr>
          <w:rFonts w:ascii="Times New Roman" w:hAnsi="Times New Roman"/>
          <w:sz w:val="24"/>
          <w:szCs w:val="24"/>
        </w:rPr>
        <w:t xml:space="preserve">в конце логопедическое заключение)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6.5. Перспективный план работы на год.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6.6. План индивидуально-подгрупповой работы на неделю.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6.7. Конспекты фронтальных занятий.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6.8. Мониторинг речевого развития.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6.9. Индивидуальные тетради.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6.10. Тетрадь для вечерних заданий для воспитателей.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6.11. Годовой отчёт.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6.12. Все виды программ, в том числе и программа дошкольного учреждения.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6.13. Протокол по выписке ПМПК.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6.14. Паспорт логопедического кабинета.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</w:t>
      </w:r>
      <w:r w:rsidR="006500E0" w:rsidRPr="006500E0">
        <w:rPr>
          <w:rFonts w:ascii="Times New Roman" w:hAnsi="Times New Roman"/>
          <w:sz w:val="24"/>
          <w:szCs w:val="24"/>
        </w:rPr>
        <w:t>5</w:t>
      </w:r>
      <w:r w:rsidRPr="006500E0">
        <w:rPr>
          <w:rFonts w:ascii="Times New Roman" w:hAnsi="Times New Roman"/>
          <w:sz w:val="24"/>
          <w:szCs w:val="24"/>
        </w:rPr>
        <w:t>. Журнал консультаций для родителей и педагогов.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</w:t>
      </w:r>
      <w:r w:rsidR="006500E0" w:rsidRPr="006500E0">
        <w:rPr>
          <w:rFonts w:ascii="Times New Roman" w:hAnsi="Times New Roman"/>
          <w:sz w:val="24"/>
          <w:szCs w:val="24"/>
        </w:rPr>
        <w:t>6</w:t>
      </w:r>
      <w:r w:rsidRPr="006500E0">
        <w:rPr>
          <w:rFonts w:ascii="Times New Roman" w:hAnsi="Times New Roman"/>
          <w:sz w:val="24"/>
          <w:szCs w:val="24"/>
        </w:rPr>
        <w:t xml:space="preserve">. Табель посещаемости </w:t>
      </w:r>
      <w:proofErr w:type="gramStart"/>
      <w:r w:rsidRPr="006500E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500E0">
        <w:rPr>
          <w:rFonts w:ascii="Times New Roman" w:hAnsi="Times New Roman"/>
          <w:sz w:val="24"/>
          <w:szCs w:val="24"/>
        </w:rPr>
        <w:t>в плане на неделю).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</w:t>
      </w:r>
      <w:r w:rsidR="006500E0" w:rsidRPr="006500E0">
        <w:rPr>
          <w:rFonts w:ascii="Times New Roman" w:hAnsi="Times New Roman"/>
          <w:sz w:val="24"/>
          <w:szCs w:val="24"/>
        </w:rPr>
        <w:t>7</w:t>
      </w:r>
      <w:r w:rsidRPr="006500E0">
        <w:rPr>
          <w:rFonts w:ascii="Times New Roman" w:hAnsi="Times New Roman"/>
          <w:sz w:val="24"/>
          <w:szCs w:val="24"/>
        </w:rPr>
        <w:t>. Пакет норма</w:t>
      </w:r>
      <w:r w:rsidR="006500E0" w:rsidRPr="006500E0">
        <w:rPr>
          <w:rFonts w:ascii="Times New Roman" w:hAnsi="Times New Roman"/>
          <w:sz w:val="24"/>
          <w:szCs w:val="24"/>
        </w:rPr>
        <w:t xml:space="preserve">тивных документов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6.1</w:t>
      </w:r>
      <w:r w:rsidR="006500E0" w:rsidRPr="006500E0">
        <w:rPr>
          <w:rFonts w:ascii="Times New Roman" w:hAnsi="Times New Roman"/>
          <w:sz w:val="24"/>
          <w:szCs w:val="24"/>
        </w:rPr>
        <w:t>8</w:t>
      </w:r>
      <w:r w:rsidRPr="006500E0">
        <w:rPr>
          <w:rFonts w:ascii="Times New Roman" w:hAnsi="Times New Roman"/>
          <w:sz w:val="24"/>
          <w:szCs w:val="24"/>
        </w:rPr>
        <w:t xml:space="preserve">. Конвенция о правах ребёнка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</w:t>
      </w:r>
      <w:r w:rsidR="006500E0" w:rsidRPr="006500E0">
        <w:rPr>
          <w:rFonts w:ascii="Times New Roman" w:hAnsi="Times New Roman"/>
          <w:sz w:val="24"/>
          <w:szCs w:val="24"/>
        </w:rPr>
        <w:t>19</w:t>
      </w:r>
      <w:r w:rsidRPr="006500E0">
        <w:rPr>
          <w:rFonts w:ascii="Times New Roman" w:hAnsi="Times New Roman"/>
          <w:sz w:val="24"/>
          <w:szCs w:val="24"/>
        </w:rPr>
        <w:t>. Перспективный план работы с родителями.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>6.2</w:t>
      </w:r>
      <w:r w:rsidR="006500E0" w:rsidRPr="006500E0">
        <w:rPr>
          <w:rFonts w:ascii="Times New Roman" w:hAnsi="Times New Roman"/>
          <w:sz w:val="24"/>
          <w:szCs w:val="24"/>
        </w:rPr>
        <w:t>0</w:t>
      </w:r>
      <w:r w:rsidRPr="006500E0">
        <w:rPr>
          <w:rFonts w:ascii="Times New Roman" w:hAnsi="Times New Roman"/>
          <w:sz w:val="24"/>
          <w:szCs w:val="24"/>
        </w:rPr>
        <w:t>. Должностные обязанности учителя-логопеда.</w:t>
      </w:r>
    </w:p>
    <w:p w:rsidR="002C11B5" w:rsidRPr="006500E0" w:rsidRDefault="002C11B5" w:rsidP="006500E0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2C11B5" w:rsidRPr="006500E0" w:rsidRDefault="006500E0" w:rsidP="006500E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6500E0">
        <w:rPr>
          <w:rFonts w:ascii="Times New Roman" w:hAnsi="Times New Roman"/>
          <w:b/>
          <w:spacing w:val="-17"/>
          <w:sz w:val="24"/>
          <w:szCs w:val="24"/>
        </w:rPr>
        <w:t>7</w:t>
      </w:r>
      <w:r w:rsidR="002C11B5" w:rsidRPr="006500E0">
        <w:rPr>
          <w:rFonts w:ascii="Times New Roman" w:hAnsi="Times New Roman"/>
          <w:b/>
          <w:spacing w:val="-17"/>
          <w:sz w:val="24"/>
          <w:szCs w:val="24"/>
        </w:rPr>
        <w:t xml:space="preserve">. </w:t>
      </w:r>
      <w:r w:rsidRPr="006500E0">
        <w:rPr>
          <w:rFonts w:ascii="Times New Roman" w:hAnsi="Times New Roman"/>
          <w:b/>
          <w:sz w:val="24"/>
          <w:szCs w:val="24"/>
        </w:rPr>
        <w:t>ОТВЕТСТВЕННОСТЬ ЗА КАБИНЕТ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10"/>
          <w:sz w:val="24"/>
          <w:szCs w:val="24"/>
        </w:rPr>
      </w:pPr>
      <w:r w:rsidRPr="006500E0">
        <w:rPr>
          <w:rFonts w:ascii="Times New Roman" w:hAnsi="Times New Roman"/>
          <w:spacing w:val="-10"/>
          <w:sz w:val="24"/>
          <w:szCs w:val="24"/>
        </w:rPr>
        <w:t>7.1. Учитель-логопед должен постоянно: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pacing w:val="-10"/>
          <w:sz w:val="24"/>
          <w:szCs w:val="24"/>
        </w:rPr>
      </w:pPr>
      <w:r w:rsidRPr="006500E0">
        <w:rPr>
          <w:rFonts w:ascii="Times New Roman" w:hAnsi="Times New Roman"/>
          <w:spacing w:val="-10"/>
          <w:sz w:val="24"/>
          <w:szCs w:val="24"/>
        </w:rPr>
        <w:t xml:space="preserve">      -   контролировать и соблюдать сохранность государственного имущества,  которым оборудован кабинет;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pacing w:val="-10"/>
          <w:sz w:val="24"/>
          <w:szCs w:val="24"/>
        </w:rPr>
        <w:t xml:space="preserve">      -   выполнять   </w:t>
      </w:r>
      <w:r w:rsidRPr="006500E0">
        <w:rPr>
          <w:rFonts w:ascii="Times New Roman" w:hAnsi="Times New Roman"/>
          <w:spacing w:val="-2"/>
          <w:sz w:val="24"/>
          <w:szCs w:val="24"/>
        </w:rPr>
        <w:t xml:space="preserve">санитарно-гигиенические     нормы    </w:t>
      </w:r>
      <w:r w:rsidRPr="006500E0">
        <w:rPr>
          <w:rFonts w:ascii="Times New Roman" w:hAnsi="Times New Roman"/>
          <w:sz w:val="24"/>
          <w:szCs w:val="24"/>
        </w:rPr>
        <w:t>во время занятий;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z w:val="24"/>
          <w:szCs w:val="24"/>
        </w:rPr>
        <w:t xml:space="preserve">     -  пополнять </w:t>
      </w:r>
      <w:r w:rsidRPr="006500E0">
        <w:rPr>
          <w:rFonts w:ascii="Times New Roman" w:hAnsi="Times New Roman"/>
          <w:spacing w:val="-2"/>
          <w:sz w:val="24"/>
          <w:szCs w:val="24"/>
        </w:rPr>
        <w:t xml:space="preserve">учебно-методическую, материально-техническую базу  кабинета. 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pacing w:val="-17"/>
          <w:sz w:val="24"/>
          <w:szCs w:val="24"/>
        </w:rPr>
        <w:t xml:space="preserve">7.2.  </w:t>
      </w:r>
      <w:r w:rsidRPr="006500E0">
        <w:rPr>
          <w:rFonts w:ascii="Times New Roman" w:hAnsi="Times New Roman"/>
          <w:spacing w:val="-9"/>
          <w:sz w:val="24"/>
          <w:szCs w:val="24"/>
        </w:rPr>
        <w:t xml:space="preserve">Критерий   оценки   работы   логопедического   кабинета   относится   к </w:t>
      </w:r>
      <w:r w:rsidRPr="006500E0">
        <w:rPr>
          <w:rFonts w:ascii="Times New Roman" w:hAnsi="Times New Roman"/>
          <w:sz w:val="24"/>
          <w:szCs w:val="24"/>
        </w:rPr>
        <w:t>компетенции администрации ДОУ.</w:t>
      </w:r>
    </w:p>
    <w:p w:rsidR="002C11B5" w:rsidRPr="006500E0" w:rsidRDefault="002C11B5" w:rsidP="001F60B8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6500E0">
        <w:rPr>
          <w:rFonts w:ascii="Times New Roman" w:hAnsi="Times New Roman"/>
          <w:spacing w:val="-17"/>
          <w:sz w:val="24"/>
          <w:szCs w:val="24"/>
        </w:rPr>
        <w:t xml:space="preserve">7.3.  Учитель-логопед </w:t>
      </w:r>
      <w:r w:rsidRPr="006500E0">
        <w:rPr>
          <w:rFonts w:ascii="Times New Roman" w:hAnsi="Times New Roman"/>
          <w:spacing w:val="-8"/>
          <w:sz w:val="24"/>
          <w:szCs w:val="24"/>
        </w:rPr>
        <w:t xml:space="preserve">составляет паспорт логопедического кабинета, вносит </w:t>
      </w:r>
      <w:r w:rsidRPr="006500E0">
        <w:rPr>
          <w:rFonts w:ascii="Times New Roman" w:hAnsi="Times New Roman"/>
          <w:sz w:val="24"/>
          <w:szCs w:val="24"/>
        </w:rPr>
        <w:t>изменения и дополнения ежегодно.</w:t>
      </w:r>
    </w:p>
    <w:p w:rsidR="002C11B5" w:rsidRPr="006500E0" w:rsidRDefault="002C11B5" w:rsidP="001F60B8">
      <w:pPr>
        <w:jc w:val="both"/>
      </w:pPr>
    </w:p>
    <w:p w:rsidR="002C11B5" w:rsidRPr="006500E0" w:rsidRDefault="002C11B5"/>
    <w:sectPr w:rsidR="002C11B5" w:rsidRPr="006500E0" w:rsidSect="00DE5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E6E22"/>
    <w:multiLevelType w:val="hybridMultilevel"/>
    <w:tmpl w:val="039A9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094934"/>
    <w:multiLevelType w:val="multilevel"/>
    <w:tmpl w:val="4DFAE3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90F561B"/>
    <w:multiLevelType w:val="hybridMultilevel"/>
    <w:tmpl w:val="0C8E1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C73023C"/>
    <w:multiLevelType w:val="hybridMultilevel"/>
    <w:tmpl w:val="DB166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3DB7204"/>
    <w:multiLevelType w:val="multilevel"/>
    <w:tmpl w:val="B1B874C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96"/>
    <w:rsid w:val="00035A38"/>
    <w:rsid w:val="000C709E"/>
    <w:rsid w:val="001543EB"/>
    <w:rsid w:val="0019475F"/>
    <w:rsid w:val="001F60B8"/>
    <w:rsid w:val="002907FB"/>
    <w:rsid w:val="002C11B5"/>
    <w:rsid w:val="004B0A5C"/>
    <w:rsid w:val="006500E0"/>
    <w:rsid w:val="00746671"/>
    <w:rsid w:val="00794396"/>
    <w:rsid w:val="009C10D0"/>
    <w:rsid w:val="00A858A9"/>
    <w:rsid w:val="00AD357B"/>
    <w:rsid w:val="00C5306E"/>
    <w:rsid w:val="00C8210D"/>
    <w:rsid w:val="00CD6DC5"/>
    <w:rsid w:val="00D52B29"/>
    <w:rsid w:val="00D73F95"/>
    <w:rsid w:val="00D922FB"/>
    <w:rsid w:val="00DC08AF"/>
    <w:rsid w:val="00DE584D"/>
    <w:rsid w:val="00DF21F7"/>
    <w:rsid w:val="00E35CCC"/>
    <w:rsid w:val="00F64385"/>
    <w:rsid w:val="00FF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B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F60B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1F60B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F60B8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F60B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1F60B8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rsid w:val="001F60B8"/>
    <w:rPr>
      <w:rFonts w:eastAsia="Times New Roman"/>
    </w:rPr>
  </w:style>
  <w:style w:type="paragraph" w:styleId="a3">
    <w:name w:val="Balloon Text"/>
    <w:basedOn w:val="a"/>
    <w:link w:val="a4"/>
    <w:uiPriority w:val="99"/>
    <w:semiHidden/>
    <w:unhideWhenUsed/>
    <w:rsid w:val="001947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5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B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F60B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1F60B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F60B8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F60B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uiPriority w:val="99"/>
    <w:rsid w:val="001F60B8"/>
    <w:pPr>
      <w:spacing w:before="100" w:beforeAutospacing="1" w:after="100" w:afterAutospacing="1"/>
    </w:pPr>
  </w:style>
  <w:style w:type="paragraph" w:customStyle="1" w:styleId="1">
    <w:name w:val="Без интервала1"/>
    <w:uiPriority w:val="99"/>
    <w:rsid w:val="001F60B8"/>
    <w:rPr>
      <w:rFonts w:eastAsia="Times New Roman"/>
    </w:rPr>
  </w:style>
  <w:style w:type="paragraph" w:styleId="a3">
    <w:name w:val="Balloon Text"/>
    <w:basedOn w:val="a"/>
    <w:link w:val="a4"/>
    <w:uiPriority w:val="99"/>
    <w:semiHidden/>
    <w:unhideWhenUsed/>
    <w:rsid w:val="001947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2016-08-10T11:34:00Z</cp:lastPrinted>
  <dcterms:created xsi:type="dcterms:W3CDTF">2016-08-10T11:37:00Z</dcterms:created>
  <dcterms:modified xsi:type="dcterms:W3CDTF">2016-08-12T06:30:00Z</dcterms:modified>
</cp:coreProperties>
</file>